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E1E" w:rsidRDefault="00412054" w:rsidP="007C3E1E">
      <w:pPr>
        <w:spacing w:line="380" w:lineRule="exact"/>
        <w:ind w:rightChars="117" w:right="246"/>
        <w:jc w:val="right"/>
        <w:rPr>
          <w:rFonts w:hint="eastAsia"/>
          <w:spacing w:val="-16"/>
          <w:sz w:val="24"/>
        </w:rPr>
      </w:pPr>
      <w:bookmarkStart w:id="0" w:name="_GoBack"/>
      <w:bookmarkEnd w:id="0"/>
      <w:r>
        <w:rPr>
          <w:rFonts w:hint="eastAsia"/>
          <w:spacing w:val="-16"/>
          <w:sz w:val="24"/>
        </w:rPr>
        <w:t>令和</w:t>
      </w:r>
      <w:r w:rsidR="007C3E1E">
        <w:rPr>
          <w:rFonts w:hint="eastAsia"/>
          <w:spacing w:val="-16"/>
          <w:sz w:val="24"/>
        </w:rPr>
        <w:t xml:space="preserve">　　年　　月　　日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500" w:lineRule="exact"/>
        <w:jc w:val="center"/>
        <w:rPr>
          <w:rFonts w:hint="eastAsia"/>
          <w:spacing w:val="-16"/>
          <w:sz w:val="40"/>
          <w:szCs w:val="40"/>
        </w:rPr>
      </w:pPr>
      <w:r w:rsidRPr="007C3E1E">
        <w:rPr>
          <w:rFonts w:hint="eastAsia"/>
          <w:spacing w:val="88"/>
          <w:kern w:val="0"/>
          <w:sz w:val="40"/>
          <w:szCs w:val="40"/>
          <w:fitText w:val="4430" w:id="-1586309105"/>
        </w:rPr>
        <w:t>契約保証金申出</w:t>
      </w:r>
      <w:r w:rsidRPr="007C3E1E">
        <w:rPr>
          <w:rFonts w:hint="eastAsia"/>
          <w:kern w:val="0"/>
          <w:sz w:val="40"/>
          <w:szCs w:val="40"/>
          <w:fitText w:val="4430" w:id="-1586309105"/>
        </w:rPr>
        <w:t>書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ind w:firstLineChars="112" w:firstLine="233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>下記により契約保証金として保証を付すことを申し出ます。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>１　保証の方法（該当するものに○）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 xml:space="preserve">　ア　　契約保証金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 xml:space="preserve">　イ　　有価証券等（利付き国債又は愛知県公債）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 xml:space="preserve">　ウ　　銀行等又は保証事業会社の保証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 xml:space="preserve">　エ　　公共工事履行保証証券による保証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 xml:space="preserve">　オ　　履行保証保険契約の締結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>２　工事名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  <w:r>
        <w:rPr>
          <w:rFonts w:hint="eastAsia"/>
          <w:spacing w:val="-16"/>
          <w:sz w:val="24"/>
        </w:rPr>
        <w:t>３　工事場所</w:t>
      </w: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rPr>
          <w:rFonts w:hint="eastAsia"/>
          <w:spacing w:val="-16"/>
          <w:sz w:val="24"/>
        </w:rPr>
      </w:pPr>
    </w:p>
    <w:p w:rsidR="007C3E1E" w:rsidRDefault="007C3E1E" w:rsidP="007C3E1E">
      <w:pPr>
        <w:spacing w:line="380" w:lineRule="exact"/>
        <w:ind w:leftChars="1342" w:left="2818"/>
        <w:rPr>
          <w:rFonts w:hint="eastAsia"/>
          <w:spacing w:val="-16"/>
          <w:sz w:val="24"/>
        </w:rPr>
      </w:pPr>
      <w:r w:rsidRPr="007C3E1E">
        <w:rPr>
          <w:rFonts w:hint="eastAsia"/>
          <w:spacing w:val="12"/>
          <w:kern w:val="0"/>
          <w:sz w:val="24"/>
          <w:fitText w:val="1916" w:id="-1586309104"/>
        </w:rPr>
        <w:t>住所又は所在</w:t>
      </w:r>
      <w:r w:rsidRPr="007C3E1E">
        <w:rPr>
          <w:rFonts w:hint="eastAsia"/>
          <w:spacing w:val="42"/>
          <w:kern w:val="0"/>
          <w:sz w:val="24"/>
          <w:fitText w:val="1916" w:id="-1586309104"/>
        </w:rPr>
        <w:t>地</w:t>
      </w:r>
    </w:p>
    <w:p w:rsidR="007C3E1E" w:rsidRDefault="007C3E1E" w:rsidP="007C3E1E">
      <w:pPr>
        <w:spacing w:line="380" w:lineRule="exact"/>
        <w:ind w:leftChars="1342" w:left="3587"/>
        <w:rPr>
          <w:rFonts w:hint="eastAsia"/>
          <w:spacing w:val="-16"/>
          <w:sz w:val="24"/>
        </w:rPr>
      </w:pPr>
      <w:r w:rsidRPr="007C3E1E">
        <w:rPr>
          <w:rFonts w:hint="eastAsia"/>
          <w:spacing w:val="36"/>
          <w:kern w:val="0"/>
          <w:sz w:val="24"/>
          <w:fitText w:val="1916" w:id="-1586309120"/>
        </w:rPr>
        <w:t>商号又は名</w:t>
      </w:r>
      <w:r w:rsidRPr="007C3E1E">
        <w:rPr>
          <w:rFonts w:hint="eastAsia"/>
          <w:spacing w:val="54"/>
          <w:kern w:val="0"/>
          <w:sz w:val="24"/>
          <w:fitText w:val="1916" w:id="-1586309120"/>
        </w:rPr>
        <w:t>称</w:t>
      </w:r>
    </w:p>
    <w:p w:rsidR="00412054" w:rsidRDefault="007C3E1E" w:rsidP="00412054">
      <w:pPr>
        <w:spacing w:line="380" w:lineRule="exact"/>
        <w:ind w:leftChars="1342" w:left="2818"/>
        <w:rPr>
          <w:kern w:val="0"/>
          <w:sz w:val="24"/>
        </w:rPr>
      </w:pPr>
      <w:r w:rsidRPr="007C3E1E">
        <w:rPr>
          <w:rFonts w:hint="eastAsia"/>
          <w:spacing w:val="84"/>
          <w:kern w:val="0"/>
          <w:sz w:val="24"/>
          <w:fitText w:val="1916" w:id="-1586309119"/>
        </w:rPr>
        <w:t>代表者氏</w:t>
      </w:r>
      <w:r w:rsidRPr="007C3E1E">
        <w:rPr>
          <w:rFonts w:hint="eastAsia"/>
          <w:spacing w:val="18"/>
          <w:kern w:val="0"/>
          <w:sz w:val="24"/>
          <w:fitText w:val="1916" w:id="-1586309119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</w:p>
    <w:p w:rsidR="008228FE" w:rsidRDefault="008228FE" w:rsidP="00412054">
      <w:pPr>
        <w:rPr>
          <w:rFonts w:hint="eastAsia"/>
          <w:sz w:val="24"/>
        </w:rPr>
      </w:pPr>
    </w:p>
    <w:sectPr w:rsidR="008228FE">
      <w:footerReference w:type="even" r:id="rId7"/>
      <w:footerReference w:type="default" r:id="rId8"/>
      <w:pgSz w:w="11906" w:h="16838" w:code="9"/>
      <w:pgMar w:top="1304" w:right="1134" w:bottom="1304" w:left="1418" w:header="851" w:footer="992" w:gutter="0"/>
      <w:pgNumType w:start="1"/>
      <w:cols w:space="425"/>
      <w:titlePg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FE" w:rsidRDefault="008228FE">
      <w:r>
        <w:separator/>
      </w:r>
    </w:p>
  </w:endnote>
  <w:endnote w:type="continuationSeparator" w:id="0">
    <w:p w:rsidR="008228FE" w:rsidRDefault="0082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FE" w:rsidRDefault="008228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28FE" w:rsidRDefault="008228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FE" w:rsidRDefault="008228FE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FE" w:rsidRDefault="008228FE">
      <w:r>
        <w:separator/>
      </w:r>
    </w:p>
  </w:footnote>
  <w:footnote w:type="continuationSeparator" w:id="0">
    <w:p w:rsidR="008228FE" w:rsidRDefault="0082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ECD"/>
    <w:multiLevelType w:val="hybridMultilevel"/>
    <w:tmpl w:val="A3F208EC"/>
    <w:lvl w:ilvl="0" w:tplc="F28805A4">
      <w:start w:val="1"/>
      <w:numFmt w:val="aiueoFullWidth"/>
      <w:lvlText w:val="（%1）"/>
      <w:lvlJc w:val="left"/>
      <w:pPr>
        <w:tabs>
          <w:tab w:val="num" w:pos="659"/>
        </w:tabs>
        <w:ind w:left="6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9"/>
        </w:tabs>
        <w:ind w:left="7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9"/>
        </w:tabs>
        <w:ind w:left="1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9"/>
        </w:tabs>
        <w:ind w:left="16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9"/>
        </w:tabs>
        <w:ind w:left="20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9"/>
        </w:tabs>
        <w:ind w:left="2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9"/>
        </w:tabs>
        <w:ind w:left="32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9"/>
        </w:tabs>
        <w:ind w:left="3719" w:hanging="420"/>
      </w:pPr>
    </w:lvl>
  </w:abstractNum>
  <w:abstractNum w:abstractNumId="1" w15:restartNumberingAfterBreak="0">
    <w:nsid w:val="09873F26"/>
    <w:multiLevelType w:val="hybridMultilevel"/>
    <w:tmpl w:val="96BE8956"/>
    <w:lvl w:ilvl="0" w:tplc="79229F16">
      <w:start w:val="1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2" w15:restartNumberingAfterBreak="0">
    <w:nsid w:val="0F4D3374"/>
    <w:multiLevelType w:val="hybridMultilevel"/>
    <w:tmpl w:val="CB9EE94C"/>
    <w:lvl w:ilvl="0" w:tplc="1C9E229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225047"/>
    <w:multiLevelType w:val="hybridMultilevel"/>
    <w:tmpl w:val="BE4C22FA"/>
    <w:lvl w:ilvl="0" w:tplc="409886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9C2C77"/>
    <w:multiLevelType w:val="hybridMultilevel"/>
    <w:tmpl w:val="222E8D68"/>
    <w:lvl w:ilvl="0" w:tplc="069AC006">
      <w:start w:val="1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5" w15:restartNumberingAfterBreak="0">
    <w:nsid w:val="24EB7CF7"/>
    <w:multiLevelType w:val="hybridMultilevel"/>
    <w:tmpl w:val="EFCCED60"/>
    <w:lvl w:ilvl="0" w:tplc="5E24180C">
      <w:start w:val="1"/>
      <w:numFmt w:val="decimalFullWidth"/>
      <w:lvlText w:val="（%1）"/>
      <w:lvlJc w:val="left"/>
      <w:pPr>
        <w:tabs>
          <w:tab w:val="num" w:pos="420"/>
        </w:tabs>
        <w:ind w:left="4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0"/>
        </w:tabs>
        <w:ind w:left="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0"/>
        </w:tabs>
        <w:ind w:left="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0"/>
        </w:tabs>
        <w:ind w:left="1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0"/>
        </w:tabs>
        <w:ind w:left="2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0"/>
        </w:tabs>
        <w:ind w:left="3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20"/>
      </w:pPr>
    </w:lvl>
  </w:abstractNum>
  <w:abstractNum w:abstractNumId="6" w15:restartNumberingAfterBreak="0">
    <w:nsid w:val="25C11CE8"/>
    <w:multiLevelType w:val="hybridMultilevel"/>
    <w:tmpl w:val="CA2815C6"/>
    <w:lvl w:ilvl="0" w:tplc="AEC67AB4">
      <w:start w:val="2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7" w15:restartNumberingAfterBreak="0">
    <w:nsid w:val="27B216C2"/>
    <w:multiLevelType w:val="hybridMultilevel"/>
    <w:tmpl w:val="15525900"/>
    <w:lvl w:ilvl="0" w:tplc="1652AD54">
      <w:start w:val="1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8" w15:restartNumberingAfterBreak="0">
    <w:nsid w:val="3DA80754"/>
    <w:multiLevelType w:val="hybridMultilevel"/>
    <w:tmpl w:val="58589F18"/>
    <w:lvl w:ilvl="0" w:tplc="CAC68B16">
      <w:start w:val="1"/>
      <w:numFmt w:val="aiueoFullWidth"/>
      <w:lvlText w:val="（%1）"/>
      <w:lvlJc w:val="left"/>
      <w:pPr>
        <w:tabs>
          <w:tab w:val="num" w:pos="659"/>
        </w:tabs>
        <w:ind w:left="6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9"/>
        </w:tabs>
        <w:ind w:left="7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9"/>
        </w:tabs>
        <w:ind w:left="1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9"/>
        </w:tabs>
        <w:ind w:left="16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9"/>
        </w:tabs>
        <w:ind w:left="20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9"/>
        </w:tabs>
        <w:ind w:left="2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9"/>
        </w:tabs>
        <w:ind w:left="28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9"/>
        </w:tabs>
        <w:ind w:left="32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9"/>
        </w:tabs>
        <w:ind w:left="3719" w:hanging="420"/>
      </w:pPr>
    </w:lvl>
  </w:abstractNum>
  <w:abstractNum w:abstractNumId="9" w15:restartNumberingAfterBreak="0">
    <w:nsid w:val="3EDA6CDF"/>
    <w:multiLevelType w:val="hybridMultilevel"/>
    <w:tmpl w:val="BACC9382"/>
    <w:lvl w:ilvl="0" w:tplc="7DBE594C">
      <w:start w:val="1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5A8AE6AE">
      <w:start w:val="1"/>
      <w:numFmt w:val="aiueoFullWidth"/>
      <w:lvlText w:val="（%2）"/>
      <w:lvlJc w:val="left"/>
      <w:pPr>
        <w:tabs>
          <w:tab w:val="num" w:pos="600"/>
        </w:tabs>
        <w:ind w:left="6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0" w15:restartNumberingAfterBreak="0">
    <w:nsid w:val="45516634"/>
    <w:multiLevelType w:val="hybridMultilevel"/>
    <w:tmpl w:val="7136871A"/>
    <w:lvl w:ilvl="0" w:tplc="FF923638">
      <w:start w:val="1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1" w15:restartNumberingAfterBreak="0">
    <w:nsid w:val="54CD10A0"/>
    <w:multiLevelType w:val="hybridMultilevel"/>
    <w:tmpl w:val="98FED8F8"/>
    <w:lvl w:ilvl="0" w:tplc="EC88C7C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1E300F"/>
    <w:multiLevelType w:val="hybridMultilevel"/>
    <w:tmpl w:val="8E8AC46A"/>
    <w:lvl w:ilvl="0" w:tplc="CD80645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3A1595"/>
    <w:multiLevelType w:val="hybridMultilevel"/>
    <w:tmpl w:val="98DCC696"/>
    <w:lvl w:ilvl="0" w:tplc="5794536A">
      <w:start w:val="1"/>
      <w:numFmt w:val="decimalFullWidth"/>
      <w:lvlText w:val="（%1）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4" w15:restartNumberingAfterBreak="0">
    <w:nsid w:val="60031A6B"/>
    <w:multiLevelType w:val="hybridMultilevel"/>
    <w:tmpl w:val="D75684E6"/>
    <w:lvl w:ilvl="0" w:tplc="E792524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C31B8A"/>
    <w:multiLevelType w:val="hybridMultilevel"/>
    <w:tmpl w:val="FA16C77C"/>
    <w:lvl w:ilvl="0" w:tplc="5BE6F3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  <w:num w:numId="15">
    <w:abstractNumId w:val="1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1E"/>
    <w:rsid w:val="0013094D"/>
    <w:rsid w:val="00412054"/>
    <w:rsid w:val="007C3E1E"/>
    <w:rsid w:val="008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6E236C"/>
  <w15:chartTrackingRefBased/>
  <w15:docId w15:val="{4D77F73D-D5A2-4964-BFD4-26E54F48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2">
    <w:name w:val="Body Text 2"/>
    <w:basedOn w:val="a"/>
    <w:semiHidden/>
    <w:pPr>
      <w:jc w:val="left"/>
    </w:pPr>
    <w:rPr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character" w:styleId="a7">
    <w:name w:val="Hyperlink"/>
    <w:semiHidden/>
    <w:rPr>
      <w:color w:val="0000FF"/>
      <w:u w:val="single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</w:rPr>
  </w:style>
  <w:style w:type="paragraph" w:styleId="a8">
    <w:name w:val="Plain Text"/>
    <w:basedOn w:val="a"/>
    <w:semiHidden/>
    <w:rPr>
      <w:rFonts w:ascii="ＭＳ 明朝" w:hAnsi="Courier New" w:cs="Courier New"/>
      <w:szCs w:val="21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xl64">
    <w:name w:val="xl64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8">
    <w:name w:val="xl7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1">
    <w:name w:val="xl81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hint="eastAsia"/>
      <w:kern w:val="0"/>
      <w:sz w:val="24"/>
    </w:rPr>
  </w:style>
  <w:style w:type="paragraph" w:styleId="3">
    <w:name w:val="Body Text 3"/>
    <w:basedOn w:val="a"/>
    <w:semiHidden/>
    <w:pPr>
      <w:jc w:val="right"/>
    </w:pPr>
  </w:style>
  <w:style w:type="paragraph" w:styleId="aa">
    <w:name w:val="Body Text Indent"/>
    <w:basedOn w:val="a"/>
    <w:semiHidden/>
    <w:pPr>
      <w:ind w:leftChars="85" w:left="418" w:hangingChars="100" w:hanging="240"/>
    </w:pPr>
    <w:rPr>
      <w:sz w:val="24"/>
    </w:rPr>
  </w:style>
  <w:style w:type="paragraph" w:styleId="20">
    <w:name w:val="Body Text Indent 2"/>
    <w:basedOn w:val="a"/>
    <w:semiHidden/>
    <w:pPr>
      <w:ind w:leftChars="43" w:left="330" w:hangingChars="100" w:hanging="240"/>
    </w:pPr>
    <w:rPr>
      <w:sz w:val="24"/>
    </w:rPr>
  </w:style>
  <w:style w:type="paragraph" w:styleId="30">
    <w:name w:val="Body Text Indent 3"/>
    <w:basedOn w:val="a"/>
    <w:semiHidden/>
    <w:pPr>
      <w:ind w:leftChars="-29" w:left="179" w:hangingChars="100" w:hanging="240"/>
    </w:pPr>
    <w:rPr>
      <w:sz w:val="24"/>
    </w:rPr>
  </w:style>
  <w:style w:type="paragraph" w:styleId="ab">
    <w:name w:val="Date"/>
    <w:basedOn w:val="a"/>
    <w:next w:val="a"/>
  </w:style>
  <w:style w:type="paragraph" w:styleId="ac">
    <w:name w:val="Note Heading"/>
    <w:basedOn w:val="a"/>
    <w:next w:val="a"/>
    <w:link w:val="ad"/>
    <w:rsid w:val="007C3E1E"/>
    <w:pPr>
      <w:jc w:val="center"/>
    </w:pPr>
    <w:rPr>
      <w:spacing w:val="-16"/>
      <w:sz w:val="24"/>
    </w:rPr>
  </w:style>
  <w:style w:type="character" w:customStyle="1" w:styleId="ad">
    <w:name w:val="記 (文字)"/>
    <w:link w:val="ac"/>
    <w:rsid w:val="007C3E1E"/>
    <w:rPr>
      <w:spacing w:val="-16"/>
      <w:kern w:val="2"/>
      <w:sz w:val="24"/>
      <w:szCs w:val="24"/>
    </w:rPr>
  </w:style>
  <w:style w:type="paragraph" w:styleId="ae">
    <w:name w:val="Closing"/>
    <w:basedOn w:val="a"/>
    <w:link w:val="af"/>
    <w:rsid w:val="007C3E1E"/>
    <w:pPr>
      <w:jc w:val="right"/>
    </w:pPr>
    <w:rPr>
      <w:spacing w:val="-16"/>
      <w:sz w:val="24"/>
    </w:rPr>
  </w:style>
  <w:style w:type="character" w:customStyle="1" w:styleId="af">
    <w:name w:val="結語 (文字)"/>
    <w:link w:val="ae"/>
    <w:rsid w:val="007C3E1E"/>
    <w:rPr>
      <w:spacing w:val="-16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小牧岩倉衛生組合指名審査会要綱</vt:lpstr>
      <vt:lpstr>小牧岩倉衛生組合指名審査会要綱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小牧岩倉衛生組合指名審査会要綱</dc:title>
  <dc:subject/>
  <dc:creator>akie</dc:creator>
  <cp:keywords/>
  <dc:description/>
  <cp:lastModifiedBy>mizutani</cp:lastModifiedBy>
  <cp:revision>3</cp:revision>
  <cp:lastPrinted>2005-12-05T08:11:00Z</cp:lastPrinted>
  <dcterms:created xsi:type="dcterms:W3CDTF">2022-01-14T05:49:00Z</dcterms:created>
  <dcterms:modified xsi:type="dcterms:W3CDTF">2022-01-14T05:52:00Z</dcterms:modified>
</cp:coreProperties>
</file>